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CE2A32">
        <w:rPr>
          <w:sz w:val="28"/>
          <w:szCs w:val="28"/>
        </w:rPr>
        <w:t>МБОУ СШ с УИОП № 2 им Д. Белых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E2A32">
        <w:rPr>
          <w:sz w:val="28"/>
          <w:szCs w:val="28"/>
        </w:rPr>
        <w:t>17.04.2024</w:t>
      </w:r>
      <w:r>
        <w:rPr>
          <w:sz w:val="28"/>
          <w:szCs w:val="28"/>
        </w:rPr>
        <w:t xml:space="preserve">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E2A32">
        <w:rPr>
          <w:sz w:val="28"/>
          <w:szCs w:val="28"/>
        </w:rPr>
        <w:t>53-к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CE2A32" w:rsidRPr="00CE2A32" w:rsidRDefault="00CE2A32" w:rsidP="00CE2A32">
      <w:pPr>
        <w:jc w:val="center"/>
        <w:rPr>
          <w:b/>
          <w:sz w:val="28"/>
          <w:szCs w:val="28"/>
        </w:rPr>
      </w:pPr>
      <w:r w:rsidRPr="00CE2A32">
        <w:rPr>
          <w:b/>
          <w:sz w:val="28"/>
          <w:szCs w:val="28"/>
        </w:rPr>
        <w:t>МБОУ СШ с УИОП №2 им. Д.Белых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CE2A32" w:rsidRDefault="00192A21" w:rsidP="00521A9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CE2A32" w:rsidRPr="00CE2A32">
        <w:rPr>
          <w:sz w:val="28"/>
          <w:szCs w:val="28"/>
        </w:rPr>
        <w:t>МБОУ СШ с УИОП №2 им. Д.Белых</w:t>
      </w:r>
      <w:r w:rsidR="00CE2A32">
        <w:rPr>
          <w:sz w:val="28"/>
          <w:szCs w:val="28"/>
        </w:rPr>
        <w:t xml:space="preserve"> </w:t>
      </w:r>
      <w:r w:rsidR="00FD08BD">
        <w:rPr>
          <w:sz w:val="28"/>
          <w:szCs w:val="28"/>
        </w:rPr>
        <w:t>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="00CE2A32">
        <w:rPr>
          <w:sz w:val="28"/>
          <w:szCs w:val="28"/>
        </w:rPr>
        <w:t xml:space="preserve">Федерального </w:t>
      </w:r>
      <w:r w:rsidRPr="00192A21">
        <w:rPr>
          <w:sz w:val="28"/>
          <w:szCs w:val="28"/>
        </w:rPr>
        <w:t>закона</w:t>
      </w:r>
      <w:r w:rsidR="00CE2A32">
        <w:rPr>
          <w:sz w:val="28"/>
          <w:szCs w:val="28"/>
        </w:rPr>
        <w:t xml:space="preserve"> от 25.12.2008 </w:t>
      </w:r>
      <w:r w:rsidRPr="00192A21">
        <w:rPr>
          <w:sz w:val="28"/>
          <w:szCs w:val="28"/>
        </w:rPr>
        <w:t>№ 273-ФЗ 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521A93">
        <w:rPr>
          <w:rFonts w:ascii="Times New Roman" w:hAnsi="Times New Roman" w:cs="Times New Roman"/>
          <w:sz w:val="28"/>
          <w:szCs w:val="28"/>
        </w:rPr>
        <w:t>МБОУ СШ с УИОП №2 им. Д. Белых</w:t>
      </w:r>
      <w:r w:rsidR="00FD0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Знание и соблюдение работниками положений Кодекса является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  <w:bookmarkStart w:id="0" w:name="_GoBack"/>
      <w:bookmarkEnd w:id="0"/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2. Работник воздерживается </w:t>
      </w:r>
      <w:proofErr w:type="gramStart"/>
      <w:r w:rsidR="00192A21" w:rsidRPr="00192A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2A21" w:rsidRPr="00192A21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21A93">
        <w:rPr>
          <w:rFonts w:ascii="Times New Roman" w:hAnsi="Times New Roman" w:cs="Times New Roman"/>
          <w:sz w:val="28"/>
          <w:szCs w:val="28"/>
        </w:rPr>
        <w:t>МБОУ СШ с УИОП №2 им. Д. Белых</w:t>
      </w:r>
      <w:r w:rsidR="00521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2A21" w:rsidRDefault="00E86BB0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1F" w:rsidRDefault="00B6111F" w:rsidP="00072C5F">
      <w:r>
        <w:separator/>
      </w:r>
    </w:p>
  </w:endnote>
  <w:endnote w:type="continuationSeparator" w:id="0">
    <w:p w:rsidR="00B6111F" w:rsidRDefault="00B6111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1F" w:rsidRDefault="00B6111F" w:rsidP="00072C5F">
      <w:r>
        <w:separator/>
      </w:r>
    </w:p>
  </w:footnote>
  <w:footnote w:type="continuationSeparator" w:id="0">
    <w:p w:rsidR="00B6111F" w:rsidRDefault="00B6111F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E86BB0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521A93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A3A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1A93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5DB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11F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276F7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2A32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86BB0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4C87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E7AFF-E667-4876-8A7B-B19D2B66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</cp:lastModifiedBy>
  <cp:revision>4</cp:revision>
  <cp:lastPrinted>2024-02-09T11:10:00Z</cp:lastPrinted>
  <dcterms:created xsi:type="dcterms:W3CDTF">2022-07-13T15:14:00Z</dcterms:created>
  <dcterms:modified xsi:type="dcterms:W3CDTF">2024-04-17T11:41:00Z</dcterms:modified>
</cp:coreProperties>
</file>